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7EC9" w14:textId="63AD4917" w:rsidR="00EF4C65" w:rsidRPr="00220D1E" w:rsidRDefault="00220D1E" w:rsidP="00220D1E">
      <w:pPr>
        <w:pStyle w:val="isselectedend"/>
        <w:jc w:val="center"/>
      </w:pPr>
      <w:r>
        <w:rPr>
          <w:rStyle w:val="Pogrubienie"/>
          <w:rFonts w:eastAsiaTheme="majorEastAsia"/>
        </w:rPr>
        <w:t>Aneks nr 2/2026 do Umowy nr 190/OPS/CUS/D/2026 z dnia 28 stycznia 2026 r. zawartej w celu dofinansowania zadania własnego związanego z realizacją wieloletniego rządowego programu „Posiłek w szkole i w domu”</w:t>
      </w:r>
    </w:p>
    <w:p w14:paraId="6E279504" w14:textId="5D827E68" w:rsidR="00EF4C65" w:rsidRPr="00220D1E" w:rsidRDefault="00EF4C65" w:rsidP="00220D1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64A1AF49" wp14:editId="6958C847">
            <wp:extent cx="4518660" cy="1502777"/>
            <wp:effectExtent l="0" t="0" r="0" b="2540"/>
            <wp:docPr id="1" name="Obraz 1" descr="Biało czerwona flaga oraz godło - biały orzeł z rozłożonymi na boki skrzydłami w złotej koronie na czerwonym 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ało czerwona flaga oraz godło - biały orzeł z rozłożonymi na boki skrzydłami w złotej koronie na czerwonym t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791" cy="150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B36D3" w14:textId="77777777" w:rsidR="00220D1E" w:rsidRDefault="00220D1E" w:rsidP="006C37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 Bobowa podpisała z Wojewodą Małopolskim aneks nr 2/2026 do umowy nr 190/OPS/CUS/D/2026 z dnia 28 stycznia 2026 r. zawartej w celu dofinansowania zadania własnego związanego z realizacją wieloletniego rządowego programu „Posiłek w szkole i w domu” na lata 2024–2028.</w:t>
      </w:r>
    </w:p>
    <w:p w14:paraId="1C6A07DE" w14:textId="77777777" w:rsidR="006C378C" w:rsidRPr="00220D1E" w:rsidRDefault="006C378C" w:rsidP="006C37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99E17B" w14:textId="77777777" w:rsidR="00220D1E" w:rsidRDefault="00220D1E" w:rsidP="006C378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ZADANIA</w:t>
      </w:r>
    </w:p>
    <w:p w14:paraId="198AE1C8" w14:textId="2ABCA36B" w:rsidR="006C378C" w:rsidRDefault="00220D1E" w:rsidP="006C378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„Posiłek w szkole i w domu” na lata 2024–2028</w:t>
      </w:r>
    </w:p>
    <w:p w14:paraId="2E1267E0" w14:textId="77777777" w:rsidR="006C378C" w:rsidRPr="00220D1E" w:rsidRDefault="006C378C" w:rsidP="006C378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27A5B8" w14:textId="77777777" w:rsidR="00220D1E" w:rsidRPr="00220D1E" w:rsidRDefault="00220D1E" w:rsidP="006C378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KRÓTKI OPIS</w:t>
      </w:r>
    </w:p>
    <w:p w14:paraId="740D38D1" w14:textId="77777777" w:rsidR="00220D1E" w:rsidRPr="00220D1E" w:rsidRDefault="00220D1E" w:rsidP="006C37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Dotacja jest przeznaczona na dofinansowanie zadania własnego beneficjenta dotacji związanego z realizacją wieloletniego rządowego programu „Posiłek w szkole i w domu”, polegającego na zapewnieniu pomocy w formie posiłku, świadczenia rzeczowego w postaci produktów żywnościowych lub świadczenia pieniężnego na zakup posiłku lub żywności wszystkim osobom jej potrzebującym, w szczególności:</w:t>
      </w:r>
    </w:p>
    <w:p w14:paraId="3A4993E0" w14:textId="77777777" w:rsidR="00220D1E" w:rsidRPr="00220D1E" w:rsidRDefault="00220D1E" w:rsidP="006C378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dzieciom do czasu podjęcia nauki w szkole podstawowej,</w:t>
      </w:r>
    </w:p>
    <w:p w14:paraId="33BACC39" w14:textId="77777777" w:rsidR="00220D1E" w:rsidRPr="00220D1E" w:rsidRDefault="00220D1E" w:rsidP="006C378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dzieciom do czasu ukończenia szkoły ponadpodstawowej lub szkoły ponadgimnazjalnej,</w:t>
      </w:r>
    </w:p>
    <w:p w14:paraId="20396400" w14:textId="6601FC28" w:rsidR="00220D1E" w:rsidRPr="00220D1E" w:rsidRDefault="00220D1E" w:rsidP="006C378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osobom i rodzinom znajdującym się w sytuacjach wymienionych w art. 7 ustawy </w:t>
      </w:r>
      <w:r w:rsidR="006C37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</w:t>
      </w: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pomocy społecznej, w szczególności osobom starszym, chorym i niepełnosprawnym.</w:t>
      </w:r>
    </w:p>
    <w:p w14:paraId="54BE1DCE" w14:textId="77777777" w:rsidR="00220D1E" w:rsidRPr="00220D1E" w:rsidRDefault="00220D1E" w:rsidP="006C37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Programu mogą skorzystać osoby i rodziny, których dochód nie przekracza kwoty 200% kryterium dochodowego, o którym mowa w art. 8 ust. 1 pkt 1 lub 2 ustawy o pomocy społecznej, tj. kwoty:</w:t>
      </w:r>
    </w:p>
    <w:p w14:paraId="1C8A3E75" w14:textId="77777777" w:rsidR="00220D1E" w:rsidRPr="00220D1E" w:rsidRDefault="00220D1E" w:rsidP="00220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 2 020,00 zł dla osoby samotnie gospodarującej,</w:t>
      </w:r>
    </w:p>
    <w:p w14:paraId="7E8AC114" w14:textId="77777777" w:rsidR="00220D1E" w:rsidRPr="00220D1E" w:rsidRDefault="00220D1E" w:rsidP="006C378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 1 646,00 zł dla osoby w rodzinie.</w:t>
      </w:r>
    </w:p>
    <w:p w14:paraId="2C1E0D69" w14:textId="685CE77C" w:rsidR="00220D1E" w:rsidRDefault="00220D1E" w:rsidP="006C37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(zgodnie z Uchwałą Nr LXII/555/23 Rady Miejskiej w Bobowej z dnia 27 listopada 2023 r. </w:t>
      </w:r>
      <w:r w:rsidR="006C37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</w:t>
      </w: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sprawie podwyższenia kryterium dochodowego uprawniającego do przyznania pomocy </w:t>
      </w:r>
      <w:r w:rsidR="006C37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</w:t>
      </w: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zakresie dożywiania w formie świadczenia pieniężnego w postaci zasiłku celowego na zakup żywności lub posiłku oraz określenia zasad zwrotu wydatków w zakresie dożywiania w formie posiłku albo świadczenia rzeczowego w ramach rządowego programu „Posiłek w szkole i w domu” na lata 2024–2028 na rok 2026).</w:t>
      </w:r>
    </w:p>
    <w:p w14:paraId="417A30CE" w14:textId="77777777" w:rsidR="006C378C" w:rsidRPr="00220D1E" w:rsidRDefault="006C378C" w:rsidP="006C37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F5336A" w14:textId="786D7E72" w:rsidR="00220D1E" w:rsidRPr="00220D1E" w:rsidRDefault="00220D1E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DOFINANSOWANIE</w:t>
      </w:r>
    </w:p>
    <w:p w14:paraId="34C21AD0" w14:textId="77777777" w:rsidR="00220D1E" w:rsidRPr="00220D1E" w:rsidRDefault="00220D1E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344 995,00 zł</w:t>
      </w:r>
    </w:p>
    <w:p w14:paraId="79C7D3DB" w14:textId="77777777" w:rsidR="006C378C" w:rsidRDefault="006C378C" w:rsidP="00220D1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58B64F9" w14:textId="1327D29F" w:rsidR="00220D1E" w:rsidRPr="00220D1E" w:rsidRDefault="00220D1E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CAŁKOWITA WARTOŚĆ REALIZACJI ZADANIA</w:t>
      </w:r>
    </w:p>
    <w:p w14:paraId="1FAD5BE8" w14:textId="01A44B48" w:rsidR="00220D1E" w:rsidRDefault="00FA5E1C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431 243,</w:t>
      </w:r>
      <w:r w:rsidR="00220D1E"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 zł</w:t>
      </w:r>
    </w:p>
    <w:p w14:paraId="29220F16" w14:textId="77777777" w:rsidR="00220D1E" w:rsidRPr="00220D1E" w:rsidRDefault="00220D1E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AB96A4" w14:textId="77777777" w:rsidR="00220D1E" w:rsidRPr="00220D1E" w:rsidRDefault="00220D1E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PODPISANIA ANEKSU</w:t>
      </w:r>
    </w:p>
    <w:p w14:paraId="49BEF6BB" w14:textId="77777777" w:rsidR="00220D1E" w:rsidRPr="00220D1E" w:rsidRDefault="00220D1E" w:rsidP="00220D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sierpień 2026 r.</w:t>
      </w:r>
    </w:p>
    <w:p w14:paraId="3E0C4604" w14:textId="77777777" w:rsidR="00220D1E" w:rsidRPr="00220D1E" w:rsidRDefault="00220D1E" w:rsidP="00220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20D1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DOFINANSOWANO ZE ŚRODKÓW BUDŻETU PAŃSTWA</w:t>
      </w:r>
    </w:p>
    <w:p w14:paraId="653C429B" w14:textId="77777777" w:rsidR="00220D1E" w:rsidRDefault="00220D1E" w:rsidP="00EF4C65">
      <w:pPr>
        <w:pStyle w:val="NormalnyWeb"/>
        <w:shd w:val="clear" w:color="auto" w:fill="FFFFFF"/>
        <w:spacing w:before="0" w:beforeAutospacing="0" w:after="225" w:afterAutospacing="0"/>
        <w:jc w:val="both"/>
        <w:rPr>
          <w:color w:val="000000" w:themeColor="text1"/>
        </w:rPr>
      </w:pPr>
    </w:p>
    <w:p w14:paraId="5149BA29" w14:textId="77777777" w:rsidR="00EF4C65" w:rsidRPr="00EF4C65" w:rsidRDefault="00EF4C65" w:rsidP="00220D1E">
      <w:pPr>
        <w:rPr>
          <w:rFonts w:ascii="Times New Roman" w:hAnsi="Times New Roman" w:cs="Times New Roman"/>
          <w:b/>
          <w:bCs/>
        </w:rPr>
      </w:pPr>
    </w:p>
    <w:sectPr w:rsidR="00EF4C65" w:rsidRPr="00EF4C65" w:rsidSect="00220D1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1042A"/>
    <w:multiLevelType w:val="multilevel"/>
    <w:tmpl w:val="3236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081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C4"/>
    <w:rsid w:val="002126F4"/>
    <w:rsid w:val="00220D1E"/>
    <w:rsid w:val="0052227C"/>
    <w:rsid w:val="00597711"/>
    <w:rsid w:val="00631968"/>
    <w:rsid w:val="006C378C"/>
    <w:rsid w:val="006F5EC4"/>
    <w:rsid w:val="007071AA"/>
    <w:rsid w:val="008E4541"/>
    <w:rsid w:val="00D75452"/>
    <w:rsid w:val="00EB6916"/>
    <w:rsid w:val="00EF4C65"/>
    <w:rsid w:val="00FA5E1C"/>
    <w:rsid w:val="00FC131E"/>
    <w:rsid w:val="00FD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2474"/>
  <w15:chartTrackingRefBased/>
  <w15:docId w15:val="{06E79B55-093E-4D00-B419-C0E1FFD4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5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E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E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E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E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E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E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5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5E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E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5E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E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EC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F4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EF4C65"/>
    <w:rPr>
      <w:color w:val="0000FF"/>
      <w:u w:val="single"/>
    </w:rPr>
  </w:style>
  <w:style w:type="paragraph" w:customStyle="1" w:styleId="isselectedend">
    <w:name w:val="isselectedend"/>
    <w:basedOn w:val="Normalny"/>
    <w:rsid w:val="0022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20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Pudełko</dc:creator>
  <cp:keywords/>
  <dc:description/>
  <cp:lastModifiedBy>Dorota Pudełko</cp:lastModifiedBy>
  <cp:revision>11</cp:revision>
  <dcterms:created xsi:type="dcterms:W3CDTF">2026-09-08T07:13:00Z</dcterms:created>
  <dcterms:modified xsi:type="dcterms:W3CDTF">2026-09-16T06:58:00Z</dcterms:modified>
</cp:coreProperties>
</file>